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CF4DD" w14:textId="77777777" w:rsidR="004C4A4B" w:rsidRPr="00F1080A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F1080A">
        <w:rPr>
          <w:rFonts w:cs="Arial"/>
          <w:sz w:val="20"/>
        </w:rPr>
        <w:t>Písemná zpráva zadavatele</w:t>
      </w:r>
    </w:p>
    <w:p w14:paraId="4B3A8306" w14:textId="77777777" w:rsidR="004C4A4B" w:rsidRPr="00F1080A" w:rsidRDefault="004C4A4B" w:rsidP="004C4A4B">
      <w:pPr>
        <w:spacing w:line="280" w:lineRule="atLeast"/>
        <w:rPr>
          <w:rFonts w:cs="Arial"/>
          <w:b/>
          <w:bCs/>
        </w:rPr>
      </w:pPr>
      <w:r w:rsidRPr="00F1080A">
        <w:rPr>
          <w:rFonts w:cs="Arial"/>
          <w:b/>
        </w:rPr>
        <w:t>ZADAVATEL:</w:t>
      </w:r>
      <w:r w:rsidRPr="00F1080A">
        <w:rPr>
          <w:rFonts w:cs="Arial"/>
          <w:b/>
        </w:rPr>
        <w:tab/>
      </w:r>
      <w:r w:rsidRPr="00F1080A">
        <w:rPr>
          <w:rFonts w:cs="Arial"/>
          <w:b/>
        </w:rPr>
        <w:tab/>
      </w:r>
      <w:r w:rsidRPr="00F1080A">
        <w:rPr>
          <w:rFonts w:cs="Arial"/>
        </w:rPr>
        <w:t>Univerzita Jana Evangelisty Purkyně v Ústí nad Labem</w:t>
      </w:r>
    </w:p>
    <w:p w14:paraId="1EC154A0" w14:textId="77777777" w:rsidR="004C4A4B" w:rsidRPr="00F1080A" w:rsidRDefault="004C4A4B" w:rsidP="004C4A4B">
      <w:pPr>
        <w:spacing w:line="280" w:lineRule="atLeast"/>
        <w:rPr>
          <w:rFonts w:cs="Arial"/>
        </w:rPr>
      </w:pPr>
      <w:r w:rsidRPr="00F1080A">
        <w:rPr>
          <w:rFonts w:cs="Arial"/>
        </w:rPr>
        <w:t xml:space="preserve">Sídlem: </w:t>
      </w:r>
      <w:r w:rsidRPr="00F1080A">
        <w:rPr>
          <w:rFonts w:cs="Arial"/>
        </w:rPr>
        <w:tab/>
      </w:r>
      <w:r w:rsidRPr="00F1080A">
        <w:rPr>
          <w:rFonts w:cs="Arial"/>
        </w:rPr>
        <w:tab/>
        <w:t>Pasteurova 1, 400 96 Ústí nad Labem</w:t>
      </w:r>
    </w:p>
    <w:p w14:paraId="79D830A0" w14:textId="77777777" w:rsidR="004C4A4B" w:rsidRPr="00F1080A" w:rsidRDefault="004C4A4B" w:rsidP="004C4A4B">
      <w:pPr>
        <w:spacing w:line="280" w:lineRule="atLeast"/>
        <w:rPr>
          <w:rFonts w:cs="Arial"/>
        </w:rPr>
      </w:pPr>
      <w:r w:rsidRPr="00F1080A">
        <w:rPr>
          <w:rFonts w:cs="Arial"/>
        </w:rPr>
        <w:t>Zastoupený:</w:t>
      </w:r>
      <w:r w:rsidRPr="00F1080A">
        <w:rPr>
          <w:rFonts w:cs="Arial"/>
        </w:rPr>
        <w:tab/>
      </w:r>
      <w:r w:rsidRPr="00F1080A">
        <w:rPr>
          <w:rFonts w:cs="Arial"/>
        </w:rPr>
        <w:tab/>
        <w:t>doc. RNDr. Martin Balej, Ph.D., rektor</w:t>
      </w:r>
    </w:p>
    <w:p w14:paraId="75CE544C" w14:textId="77777777" w:rsidR="004C4A4B" w:rsidRPr="00F1080A" w:rsidRDefault="004C4A4B" w:rsidP="004C4A4B">
      <w:pPr>
        <w:spacing w:line="280" w:lineRule="atLeast"/>
        <w:rPr>
          <w:rFonts w:cs="Arial"/>
        </w:rPr>
      </w:pPr>
      <w:r w:rsidRPr="00F1080A">
        <w:rPr>
          <w:rFonts w:cs="Arial"/>
        </w:rPr>
        <w:t xml:space="preserve">IČ: </w:t>
      </w:r>
      <w:r w:rsidRPr="00F1080A">
        <w:rPr>
          <w:rFonts w:cs="Arial"/>
        </w:rPr>
        <w:tab/>
      </w:r>
      <w:r w:rsidRPr="00F1080A">
        <w:rPr>
          <w:rFonts w:cs="Arial"/>
        </w:rPr>
        <w:tab/>
      </w:r>
      <w:r w:rsidRPr="00F1080A">
        <w:rPr>
          <w:rFonts w:cs="Arial"/>
        </w:rPr>
        <w:tab/>
        <w:t>44555601</w:t>
      </w:r>
    </w:p>
    <w:p w14:paraId="0784D04A" w14:textId="77777777" w:rsidR="004C4A4B" w:rsidRPr="00F1080A" w:rsidRDefault="004C4A4B" w:rsidP="004C4A4B">
      <w:pPr>
        <w:spacing w:line="280" w:lineRule="atLeast"/>
        <w:rPr>
          <w:rFonts w:cs="Arial"/>
          <w:noProof/>
        </w:rPr>
      </w:pPr>
    </w:p>
    <w:p w14:paraId="0D3750EC" w14:textId="77777777" w:rsidR="004C4A4B" w:rsidRPr="00F1080A" w:rsidRDefault="004C4A4B" w:rsidP="004C4A4B">
      <w:pPr>
        <w:spacing w:line="280" w:lineRule="atLeast"/>
        <w:rPr>
          <w:rFonts w:cs="Arial"/>
          <w:b/>
          <w:noProof/>
        </w:rPr>
      </w:pPr>
      <w:r w:rsidRPr="00F1080A">
        <w:rPr>
          <w:rFonts w:cs="Arial"/>
          <w:b/>
          <w:noProof/>
        </w:rPr>
        <w:t>Veřejná zakázka:</w:t>
      </w:r>
    </w:p>
    <w:p w14:paraId="1E281D64" w14:textId="77777777" w:rsidR="004C4A4B" w:rsidRPr="00F1080A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F1080A">
        <w:rPr>
          <w:rFonts w:ascii="Tahoma" w:hAnsi="Tahoma" w:cs="Tahoma"/>
          <w:b/>
          <w:color w:val="000000"/>
          <w:sz w:val="18"/>
          <w:szCs w:val="18"/>
        </w:rPr>
        <w:t>Laboratoř mol. biol. a genetiky 2021/0079 část 2 - gradientový PCR cyklér</w:t>
      </w:r>
    </w:p>
    <w:p w14:paraId="03FC4CE3" w14:textId="77777777" w:rsidR="004C4A4B" w:rsidRPr="00F1080A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011E65DA" w14:textId="77777777" w:rsidR="004C4A4B" w:rsidRPr="00F1080A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1080A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F1080A">
        <w:rPr>
          <w:rFonts w:ascii="Arial" w:eastAsia="MS Mincho" w:hAnsi="Arial" w:cs="Arial"/>
          <w:sz w:val="20"/>
          <w:szCs w:val="20"/>
        </w:rPr>
        <w:t>,</w:t>
      </w:r>
      <w:r w:rsidRPr="00F1080A">
        <w:rPr>
          <w:rFonts w:ascii="Arial" w:hAnsi="Arial" w:cs="Arial"/>
          <w:sz w:val="20"/>
          <w:szCs w:val="20"/>
        </w:rPr>
        <w:t xml:space="preserve"> vyhotovil</w:t>
      </w:r>
      <w:r w:rsidRPr="00F1080A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F1080A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06361751" w14:textId="77777777" w:rsidR="004C4A4B" w:rsidRPr="00F1080A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F1080A" w14:paraId="1D3B1345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64293DF7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F1080A" w14:paraId="1AB01B51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7E5EECD1" w14:textId="77777777" w:rsidR="004C4A4B" w:rsidRPr="00F1080A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F1080A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F1080A" w14:paraId="4488AE69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7114C2F9" w14:textId="77777777" w:rsidR="004C4A4B" w:rsidRPr="00F1080A" w:rsidRDefault="004C4A4B" w:rsidP="00B74B65">
            <w:pPr>
              <w:jc w:val="left"/>
              <w:rPr>
                <w:lang w:val="x-none"/>
              </w:rPr>
            </w:pPr>
            <w:r w:rsidRPr="00F1080A">
              <w:rPr>
                <w:rFonts w:cs="Arial"/>
              </w:rPr>
              <w:t xml:space="preserve">Předmětem plnění této veřejné zakázky je </w:t>
            </w:r>
            <w:r w:rsidRPr="00F1080A">
              <w:rPr>
                <w:rFonts w:cs="Arial"/>
                <w:i/>
                <w:lang w:val="x-none"/>
              </w:rPr>
              <w:t>„</w:t>
            </w: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Laboratoř mol. biol. a genetiky 2021/0079 část 2 - gradientový PCR cyklér</w:t>
            </w:r>
            <w:r w:rsidRPr="00F1080A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F1080A" w14:paraId="3E453F87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A97D7F9" w14:textId="77777777" w:rsidR="004C4A4B" w:rsidRPr="00F1080A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F1080A" w14:paraId="62E737F6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01A2F03E" w14:textId="77B90D07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 xml:space="preserve">Zjednodušené podlimitní </w:t>
            </w:r>
          </w:p>
        </w:tc>
      </w:tr>
    </w:tbl>
    <w:p w14:paraId="5B5AD679" w14:textId="77777777" w:rsidR="004C4A4B" w:rsidRPr="00F1080A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F1080A" w14:paraId="02FE98C9" w14:textId="77777777" w:rsidTr="00B74B65">
        <w:tc>
          <w:tcPr>
            <w:tcW w:w="7707" w:type="dxa"/>
            <w:shd w:val="clear" w:color="auto" w:fill="D9D9D9"/>
          </w:tcPr>
          <w:p w14:paraId="46E2B9CC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7C380A0B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F1080A" w14:paraId="4B894CE0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0CE63C97" w14:textId="77777777" w:rsidR="004C4A4B" w:rsidRPr="00F1080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1080A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77AF2952" w14:textId="77777777" w:rsidR="004C4A4B" w:rsidRPr="00F1080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1080A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15D11F09" w14:textId="77777777" w:rsidR="004C4A4B" w:rsidRPr="00F1080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1080A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12A053A5" w14:textId="77777777" w:rsidR="004C4A4B" w:rsidRPr="00F1080A" w:rsidRDefault="004C4A4B" w:rsidP="00B74B65">
            <w:pPr>
              <w:jc w:val="center"/>
              <w:rPr>
                <w:rFonts w:cs="Arial"/>
                <w:b/>
              </w:rPr>
            </w:pPr>
          </w:p>
          <w:p w14:paraId="2BB59D56" w14:textId="77777777" w:rsidR="004C4A4B" w:rsidRPr="00F1080A" w:rsidRDefault="004C4A4B" w:rsidP="00B74B65">
            <w:pPr>
              <w:jc w:val="center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7161AF27" w14:textId="77777777" w:rsidR="004C4A4B" w:rsidRPr="00F1080A" w:rsidRDefault="004C4A4B" w:rsidP="00B74B65">
            <w:pPr>
              <w:jc w:val="center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Datum doručení nabídky</w:t>
            </w:r>
          </w:p>
        </w:tc>
      </w:tr>
      <w:tr w:rsidR="004C4A4B" w:rsidRPr="00F1080A" w14:paraId="151F388D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D5701D1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  <w:p w14:paraId="3DEDA3F7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60B80A14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0F6788D2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11F894D1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25664018</w:t>
            </w:r>
          </w:p>
          <w:p w14:paraId="0871D611" w14:textId="77777777" w:rsidR="004C4A4B" w:rsidRPr="00F1080A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122E103D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Služeb 3056/4</w:t>
            </w: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10800 Praha</w:t>
            </w:r>
          </w:p>
          <w:p w14:paraId="0C31A145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670494E1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25. 11. 2021 09:04</w:t>
            </w:r>
          </w:p>
          <w:p w14:paraId="35D05A26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F1080A" w14:paraId="6484393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9C93D68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  <w:p w14:paraId="6845A3DB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52AC0A09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KRD-obchodní společnost s.r.o.</w:t>
            </w:r>
          </w:p>
          <w:p w14:paraId="2D09D051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C896D1E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26424991</w:t>
            </w:r>
          </w:p>
          <w:p w14:paraId="6F2C12DA" w14:textId="77777777" w:rsidR="004C4A4B" w:rsidRPr="00F1080A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08DC3840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Pekařská 603/12</w:t>
            </w: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15500 Praha</w:t>
            </w:r>
          </w:p>
          <w:p w14:paraId="036696E4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11B75FAE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29. 11. 2021 10:55</w:t>
            </w:r>
          </w:p>
          <w:p w14:paraId="42DE4830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F1080A" w14:paraId="2CEDE9AE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3F931240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082FE7FC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30E37402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VWR International s.r.o.</w:t>
            </w:r>
          </w:p>
          <w:p w14:paraId="20E632D1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3A383758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63073242</w:t>
            </w:r>
          </w:p>
          <w:p w14:paraId="19B00662" w14:textId="77777777" w:rsidR="004C4A4B" w:rsidRPr="00F1080A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10F1A829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Pražská 442</w:t>
            </w: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28167 Stříbrná Skalice</w:t>
            </w:r>
          </w:p>
          <w:p w14:paraId="21CCD61B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4A3E9FE7" w14:textId="77777777" w:rsidR="004C4A4B" w:rsidRPr="00F1080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29. 11. 2021 11:17</w:t>
            </w:r>
          </w:p>
          <w:p w14:paraId="5F892F71" w14:textId="77777777" w:rsidR="004C4A4B" w:rsidRPr="00F1080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3E2A73B4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DA5A2C5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F1080A" w14:paraId="14185BBD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56624C5C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F1080A" w14:paraId="3614DDEF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05840DDF" w14:textId="77777777" w:rsidR="004C4A4B" w:rsidRPr="00F1080A" w:rsidRDefault="004C4A4B" w:rsidP="00B74B65">
            <w:pPr>
              <w:contextualSpacing/>
              <w:rPr>
                <w:rFonts w:cs="Arial"/>
              </w:rPr>
            </w:pPr>
            <w:r w:rsidRPr="00F1080A">
              <w:rPr>
                <w:rFonts w:cs="Arial"/>
              </w:rPr>
              <w:t xml:space="preserve">Nedošlo k vyloučení </w:t>
            </w:r>
          </w:p>
        </w:tc>
      </w:tr>
    </w:tbl>
    <w:p w14:paraId="5992DCF5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233999D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F1080A" w14:paraId="4A33E0A2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40990A7B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433D796C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F1080A" w14:paraId="47FFFB69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28680485" w14:textId="77777777" w:rsidR="00CC283E" w:rsidRPr="00F1080A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1080A">
              <w:rPr>
                <w:rFonts w:eastAsia="Calibri" w:cs="Arial"/>
                <w:b/>
                <w:lang w:eastAsia="en-US"/>
              </w:rPr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39822574" w14:textId="77777777" w:rsidR="00CC283E" w:rsidRPr="00F1080A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1080A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50E3A363" w14:textId="77777777" w:rsidR="00CC283E" w:rsidRPr="00F1080A" w:rsidRDefault="00CC283E" w:rsidP="00FA2945">
            <w:pPr>
              <w:jc w:val="center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Nabídková cena v Kč bez DPH</w:t>
            </w:r>
          </w:p>
        </w:tc>
      </w:tr>
      <w:tr w:rsidR="00CC283E" w:rsidRPr="00F1080A" w14:paraId="1B216DAA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02C26DC1" w14:textId="77777777" w:rsidR="00CC283E" w:rsidRPr="00F1080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77F940E7" w14:textId="77777777" w:rsidR="00CC283E" w:rsidRPr="00F1080A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303BDC2D" w14:textId="77777777" w:rsidR="00CC283E" w:rsidRPr="00F1080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080A">
              <w:rPr>
                <w:rFonts w:ascii="Tahoma" w:hAnsi="Tahoma" w:cs="Tahoma"/>
                <w:color w:val="000000"/>
                <w:sz w:val="18"/>
                <w:szCs w:val="18"/>
              </w:rPr>
              <w:t>KRD-obchodní společnost s.r.o.</w:t>
            </w:r>
          </w:p>
          <w:p w14:paraId="037A774E" w14:textId="77777777" w:rsidR="00CC283E" w:rsidRPr="00F1080A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0C3F8D5B" w14:textId="77777777" w:rsidR="00CC283E" w:rsidRPr="00F1080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B7CF00D" w14:textId="77777777" w:rsidR="00F1080A" w:rsidRPr="00F1080A" w:rsidRDefault="00F1080A" w:rsidP="00F1080A">
            <w:pPr>
              <w:spacing w:before="150" w:after="225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F1080A">
              <w:rPr>
                <w:rFonts w:ascii="Tahoma" w:hAnsi="Tahoma" w:cs="Tahoma"/>
                <w:color w:val="000000"/>
                <w:sz w:val="19"/>
                <w:szCs w:val="19"/>
              </w:rPr>
              <w:t>87 490,00</w:t>
            </w:r>
          </w:p>
          <w:p w14:paraId="7D1EA15D" w14:textId="77777777" w:rsidR="00CC283E" w:rsidRPr="00F1080A" w:rsidRDefault="00CC283E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2BAC38E7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90FB7B5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F1080A" w14:paraId="25141F4B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3B0760AA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F1080A" w14:paraId="4DB14201" w14:textId="77777777" w:rsidTr="00B74B65">
        <w:trPr>
          <w:trHeight w:val="264"/>
        </w:trPr>
        <w:tc>
          <w:tcPr>
            <w:tcW w:w="3287" w:type="dxa"/>
          </w:tcPr>
          <w:p w14:paraId="1001494E" w14:textId="77777777" w:rsidR="004C4A4B" w:rsidRPr="00F1080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C65ECA3" w14:textId="77777777" w:rsidR="004C4A4B" w:rsidRPr="00F1080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0D33DEA4" w14:textId="77777777" w:rsidR="004C4A4B" w:rsidRPr="00F1080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9F1009D" w14:textId="77777777" w:rsidR="004C4A4B" w:rsidRPr="00F1080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F1080A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243DF855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F1080A" w14:paraId="78220C6F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786C91CB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F1080A" w14:paraId="41637700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4D43E98C" w14:textId="77777777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1FD91E5B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F1080A" w14:paraId="10002CCD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676E5D5A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F1080A" w14:paraId="701BAB16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71C3658C" w14:textId="77777777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707F5550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F1080A" w14:paraId="6803B900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5FF8D4AC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F1080A" w14:paraId="4DD902DD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71DD3221" w14:textId="77777777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194FC143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F1080A" w14:paraId="155895EA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23B5ED2D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F1080A" w14:paraId="69F98B5C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27BFF30" w14:textId="77777777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256427BC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F1080A" w14:paraId="734294CB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0E552394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F1080A" w14:paraId="7B1ED494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5C531A25" w14:textId="142093D4" w:rsidR="004C4A4B" w:rsidRPr="00F1080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 xml:space="preserve">Nejedná se o nadlimitní zakázku </w:t>
            </w:r>
          </w:p>
        </w:tc>
      </w:tr>
    </w:tbl>
    <w:p w14:paraId="68CE3B7B" w14:textId="77777777" w:rsidR="004C4A4B" w:rsidRPr="00F1080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F1080A" w14:paraId="2F9A2873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4ACCD87E" w14:textId="77777777" w:rsidR="004C4A4B" w:rsidRPr="00F1080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1080A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72295A6F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480E92FA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F1080A">
              <w:rPr>
                <w:rFonts w:cs="Arial"/>
              </w:rPr>
              <w:t>Zadavatel nepožadoval.</w:t>
            </w:r>
          </w:p>
        </w:tc>
      </w:tr>
    </w:tbl>
    <w:p w14:paraId="377F3775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46B8A987" w14:textId="77777777" w:rsidR="004C4A4B" w:rsidRDefault="004C4A4B" w:rsidP="004C4A4B"/>
    <w:p w14:paraId="354C6A4C" w14:textId="77777777" w:rsidR="004C4A4B" w:rsidRDefault="004C4A4B" w:rsidP="004C4A4B"/>
    <w:p w14:paraId="4F96BFAC" w14:textId="77777777" w:rsidR="004C4A4B" w:rsidRDefault="004C4A4B" w:rsidP="004C4A4B"/>
    <w:p w14:paraId="6544100F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D4D4" w14:textId="77777777" w:rsidR="00CC283E" w:rsidRDefault="00CC283E">
      <w:r>
        <w:separator/>
      </w:r>
    </w:p>
  </w:endnote>
  <w:endnote w:type="continuationSeparator" w:id="0">
    <w:p w14:paraId="79179C61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82B2" w14:textId="77777777" w:rsidR="004E2028" w:rsidRDefault="00F1080A"/>
  <w:p w14:paraId="3338C6A6" w14:textId="77777777" w:rsidR="004E2028" w:rsidRDefault="00F1080A">
    <w:pPr>
      <w:pStyle w:val="patickacara"/>
    </w:pPr>
  </w:p>
  <w:p w14:paraId="24299BEF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76BE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640C7D4" wp14:editId="0E3EF88B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4F425B6C" w14:textId="77777777" w:rsidR="004E2028" w:rsidRDefault="00F1080A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902D6" w14:textId="77777777" w:rsidR="00CC283E" w:rsidRDefault="00CC283E">
      <w:r>
        <w:separator/>
      </w:r>
    </w:p>
  </w:footnote>
  <w:footnote w:type="continuationSeparator" w:id="0">
    <w:p w14:paraId="453066C4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51574" w14:textId="77777777" w:rsidR="004E2028" w:rsidRDefault="00F1080A">
    <w:pPr>
      <w:pStyle w:val="Zhlav"/>
    </w:pPr>
  </w:p>
  <w:p w14:paraId="1CC4F017" w14:textId="77777777" w:rsidR="004E2028" w:rsidRDefault="00F1080A">
    <w:pPr>
      <w:pStyle w:val="Zhlav"/>
    </w:pPr>
  </w:p>
  <w:p w14:paraId="4A3B5A07" w14:textId="77777777" w:rsidR="004E2028" w:rsidRDefault="00F1080A">
    <w:pPr>
      <w:pStyle w:val="Zhlav"/>
    </w:pPr>
  </w:p>
  <w:p w14:paraId="61F996CF" w14:textId="77777777" w:rsidR="004E2028" w:rsidRDefault="004C4A4B">
    <w:pPr>
      <w:pStyle w:val="Zhlav"/>
    </w:pPr>
    <w:r>
      <w:rPr>
        <w:i w:val="0"/>
      </w:rPr>
      <w:t>Nabídka è.</w:t>
    </w:r>
  </w:p>
  <w:p w14:paraId="3F1B5BFD" w14:textId="77777777" w:rsidR="004E2028" w:rsidRDefault="00F1080A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3142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A6434FA" wp14:editId="715147E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CC283E"/>
    <w:rsid w:val="00D2603A"/>
    <w:rsid w:val="00F1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EEB65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2</TotalTime>
  <Pages>2</Pages>
  <Words>411</Words>
  <Characters>2427</Characters>
  <Application>Microsoft Office Word</Application>
  <DocSecurity>0</DocSecurity>
  <Lines>20</Lines>
  <Paragraphs>5</Paragraphs>
  <ScaleCrop>false</ScaleCrop>
  <Company>REK UJEP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2022-04-19T08:10:00Z</dcterms:created>
  <dcterms:modified xsi:type="dcterms:W3CDTF">2022-04-19T08:10:00Z</dcterms:modified>
</cp:coreProperties>
</file>